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0E236C78" w:rsidR="00C24C5B" w:rsidRPr="00DA5A17" w:rsidRDefault="00E2255D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5FB18F1F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095625" cy="821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80F26" w14:textId="0BBB1E3C" w:rsidR="00D76F39" w:rsidRDefault="00491AEC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-04-</w:t>
                            </w:r>
                            <w:r w:rsidR="005B7B08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F02210A" w14:textId="32241B4C" w:rsidR="0040581A" w:rsidRPr="00D76F39" w:rsidRDefault="00D76F39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Heilig Avondmaal</w:t>
                            </w:r>
                          </w:p>
                          <w:p w14:paraId="498A6742" w14:textId="3BBA23CE" w:rsidR="00D51ABD" w:rsidRPr="001246A2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2109F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2B5EC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76F3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Eline Baggerman-van Popering</w:t>
                            </w:r>
                          </w:p>
                          <w:p w14:paraId="3369C981" w14:textId="7790D309" w:rsidR="002B30EF" w:rsidRPr="001246A2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246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666127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Jan Hoegee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</w:p>
                          <w:p w14:paraId="4B1A8E98" w14:textId="4A3F7CC6" w:rsidR="00D32F2C" w:rsidRPr="008A7DE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6F3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Avondmaal Collecte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D76F3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zie info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hiernaast</w:t>
                            </w:r>
                          </w:p>
                          <w:p w14:paraId="4C1BBDBB" w14:textId="01227CED" w:rsidR="0032252B" w:rsidRPr="002109F3" w:rsidRDefault="009B60DE" w:rsidP="00131D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Eigen </w:t>
                            </w:r>
                            <w:r w:rsidR="00D76F3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Gemeente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</w:p>
                          <w:p w14:paraId="34BCE337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Collectes: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 kunt uw bijdrage aan de collectes overmaken door de GIVT-app te downloaden of via een bankoverschrijving.     </w:t>
                            </w:r>
                          </w:p>
                          <w:p w14:paraId="4D65939D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(KRM): Protestantse Gemeente Overschie NL97INGB0009114819 </w:t>
                            </w:r>
                          </w:p>
                          <w:p w14:paraId="4CDCD7AF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109F3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5458AE63" w:rsidR="009C1A28" w:rsidRPr="00A60364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Wubbo Tempel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C2985C" w14:textId="6FB9C1E1" w:rsidR="0046677B" w:rsidRPr="00A60E91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0E9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703E6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Jeffrey Bakker</w:t>
                            </w:r>
                          </w:p>
                          <w:p w14:paraId="3E11AD77" w14:textId="07C83E7B" w:rsidR="009F4568" w:rsidRPr="00A60E91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0E9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364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Wu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bbo Tempel</w:t>
                            </w:r>
                          </w:p>
                          <w:p w14:paraId="14B8CEA8" w14:textId="4061B6C9" w:rsidR="0020693E" w:rsidRPr="002109F3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Monique de Hoog</w:t>
                            </w:r>
                          </w:p>
                          <w:p w14:paraId="3443DED5" w14:textId="16D01663" w:rsidR="00C9665B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50708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Ton van der Meijden</w:t>
                            </w:r>
                          </w:p>
                          <w:p w14:paraId="6A3794E5" w14:textId="4FD9E516" w:rsidR="00DC4239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93DEC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Henk de Zeeuw</w:t>
                            </w:r>
                          </w:p>
                          <w:p w14:paraId="4C6537A5" w14:textId="69DEA545" w:rsidR="00F45A30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Peter Simonse</w:t>
                            </w:r>
                          </w:p>
                          <w:p w14:paraId="41C2E153" w14:textId="71C2A43C" w:rsidR="000209C3" w:rsidRPr="002109F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92424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Jeanne Plomp</w:t>
                            </w:r>
                          </w:p>
                          <w:p w14:paraId="372CEB64" w14:textId="77777777" w:rsidR="00E2255D" w:rsidRDefault="00CF3507" w:rsidP="00E2255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2255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Mw. L. v.d. Bos, </w:t>
                            </w:r>
                          </w:p>
                          <w:p w14:paraId="14845361" w14:textId="7C848733" w:rsidR="002109F3" w:rsidRDefault="00E2255D" w:rsidP="00E2255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708" w:firstLine="708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Nancy Zeelenbergsingel 589</w:t>
                            </w:r>
                          </w:p>
                          <w:p w14:paraId="5EDF82E2" w14:textId="157BBD3F" w:rsidR="00CF3507" w:rsidRP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Wubbo Tempel</w:t>
                            </w:r>
                          </w:p>
                          <w:p w14:paraId="304F9DF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Vervoer naar de kerk: O</w:t>
                            </w:r>
                            <w:r w:rsidRPr="002109F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pgeven bij Peter Hoogerbrugge, tel. 06 5394 7140.</w:t>
                            </w:r>
                          </w:p>
                          <w:p w14:paraId="49E93E31" w14:textId="01F5B1AB" w:rsidR="009B60DE" w:rsidRPr="002109F3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1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FC75F7" w14:textId="25121706" w:rsidR="009B60DE" w:rsidRPr="002109F3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109F3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77777777" w:rsidR="00A816FE" w:rsidRPr="002109F3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13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109F3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5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109F3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6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36CE43F5" w14:textId="77777777" w:rsidR="00C55FB7" w:rsidRPr="002109F3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57F4A" w14:textId="3784508B" w:rsidR="00821069" w:rsidRPr="002109F3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874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41.7pt;width:243.75pt;height:646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" fillcolor="white [3201]" strokeweight=".5pt">
                <v:path arrowok="t"/>
                <v:textbox>
                  <w:txbxContent>
                    <w:p w14:paraId="2E380F26" w14:textId="0BBB1E3C" w:rsidR="00D76F39" w:rsidRDefault="00491AEC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A5A3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9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-04-</w:t>
                      </w:r>
                      <w:r w:rsidR="005B7B08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F02210A" w14:textId="32241B4C" w:rsidR="0040581A" w:rsidRPr="00D76F39" w:rsidRDefault="00D76F39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Heilig Avondmaal</w:t>
                      </w:r>
                    </w:p>
                    <w:p w14:paraId="498A6742" w14:textId="3BBA23CE" w:rsidR="00D51ABD" w:rsidRPr="001246A2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2109F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2B5EC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76F3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Eline Baggerman-van Popering</w:t>
                      </w:r>
                    </w:p>
                    <w:p w14:paraId="3369C981" w14:textId="7790D309" w:rsidR="002B30EF" w:rsidRPr="001246A2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1246A2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666127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Jan Hoegee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</w:p>
                    <w:p w14:paraId="4B1A8E98" w14:textId="4A3F7CC6" w:rsidR="00D32F2C" w:rsidRPr="008A7DE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76F3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Avondmaal Collecte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D76F3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zie info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hiernaast</w:t>
                      </w:r>
                    </w:p>
                    <w:p w14:paraId="4C1BBDBB" w14:textId="01227CED" w:rsidR="0032252B" w:rsidRPr="002109F3" w:rsidRDefault="009B60DE" w:rsidP="00131D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Eigen </w:t>
                      </w:r>
                      <w:r w:rsidR="00D76F3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Gemeente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</w:p>
                    <w:p w14:paraId="34BCE337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Collectes: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 kunt uw bijdrage aan de collectes overmaken door de GIVT-app te downloaden of via een bankoverschrijving.     </w:t>
                      </w:r>
                    </w:p>
                    <w:p w14:paraId="4D65939D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(KRM): Protestantse Gemeente Overschie NL97INGB0009114819 </w:t>
                      </w:r>
                    </w:p>
                    <w:p w14:paraId="4CDCD7AF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109F3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5458AE63" w:rsidR="009C1A28" w:rsidRPr="00A60364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Wubbo Tempel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C2985C" w14:textId="6FB9C1E1" w:rsidR="0046677B" w:rsidRPr="00A60E91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A60E9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703E6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Jeffrey Bakker</w:t>
                      </w:r>
                    </w:p>
                    <w:p w14:paraId="3E11AD77" w14:textId="07C83E7B" w:rsidR="009F4568" w:rsidRPr="00A60E91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A60E9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364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Wu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bbo Tempel</w:t>
                      </w:r>
                    </w:p>
                    <w:p w14:paraId="14B8CEA8" w14:textId="4061B6C9" w:rsidR="0020693E" w:rsidRPr="002109F3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Monique de Hoog</w:t>
                      </w:r>
                    </w:p>
                    <w:p w14:paraId="3443DED5" w14:textId="16D01663" w:rsidR="00C9665B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370BA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50708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Ton van der Meijden</w:t>
                      </w:r>
                    </w:p>
                    <w:p w14:paraId="6A3794E5" w14:textId="4FD9E516" w:rsidR="00DC4239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93DEC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Henk de Zeeuw</w:t>
                      </w:r>
                    </w:p>
                    <w:p w14:paraId="4C6537A5" w14:textId="69DEA545" w:rsidR="00F45A30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Peter Simonse</w:t>
                      </w:r>
                    </w:p>
                    <w:p w14:paraId="41C2E153" w14:textId="71C2A43C" w:rsidR="000209C3" w:rsidRPr="002109F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92424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Jeanne Plomp</w:t>
                      </w:r>
                    </w:p>
                    <w:p w14:paraId="372CEB64" w14:textId="77777777" w:rsidR="00E2255D" w:rsidRDefault="00CF3507" w:rsidP="00E2255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2255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Mw. L. v.d. Bos, </w:t>
                      </w:r>
                    </w:p>
                    <w:p w14:paraId="14845361" w14:textId="7C848733" w:rsidR="002109F3" w:rsidRDefault="00E2255D" w:rsidP="00E2255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708" w:firstLine="708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Nancy Zeelenbergsingel 589</w:t>
                      </w:r>
                    </w:p>
                    <w:p w14:paraId="5EDF82E2" w14:textId="157BBD3F" w:rsidR="00CF3507" w:rsidRP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Wubbo Tempel</w:t>
                      </w:r>
                    </w:p>
                    <w:p w14:paraId="304F9DF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Vervoer naar de kerk: O</w:t>
                      </w:r>
                      <w:r w:rsidRPr="002109F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pgeven bij Peter Hoogerbrugge, tel. 06 5394 7140.</w:t>
                      </w:r>
                    </w:p>
                    <w:p w14:paraId="49E93E31" w14:textId="01F5B1AB" w:rsidR="009B60DE" w:rsidRPr="002109F3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17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FC75F7" w14:textId="25121706" w:rsidR="009B60DE" w:rsidRPr="002109F3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109F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109F3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8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77777777" w:rsidR="00A816FE" w:rsidRPr="002109F3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19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0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109F3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1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109F3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2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>/</w:t>
                      </w:r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36CE43F5" w14:textId="77777777" w:rsidR="00C55FB7" w:rsidRPr="002109F3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57F4A" w14:textId="3784508B" w:rsidR="00821069" w:rsidRPr="002109F3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D4908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06B45224">
                <wp:simplePos x="0" y="0"/>
                <wp:positionH relativeFrom="margin">
                  <wp:posOffset>3088005</wp:posOffset>
                </wp:positionH>
                <wp:positionV relativeFrom="paragraph">
                  <wp:posOffset>586740</wp:posOffset>
                </wp:positionV>
                <wp:extent cx="3543300" cy="8134350"/>
                <wp:effectExtent l="0" t="0" r="0" b="0"/>
                <wp:wrapThrough wrapText="bothSides">
                  <wp:wrapPolygon edited="0">
                    <wp:start x="0" y="0"/>
                    <wp:lineTo x="0" y="21549"/>
                    <wp:lineTo x="21484" y="21549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BF7A" w14:textId="46957960" w:rsidR="00FE74AF" w:rsidRPr="00265377" w:rsidRDefault="00D76F39" w:rsidP="00FE74A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FE74AF" w:rsidRP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Avondmaal Collecte gaat </w:t>
                            </w:r>
                            <w:r w:rsidR="00FE74AF" w:rsidRP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naar Stichting Nibula, waar Marit Bijl zich met hart en ziel inzet</w:t>
                            </w:r>
                            <w:r w:rsidR="00FE74AF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 Hun werk in de Sierra Nevada de Santa Marta, Colombia, is van grote waarde: zij bevorderen ecologisch herstel, beschermen inheems erfgoed en versterken lokale gemeenschappen. Elke gift is een stap richting</w:t>
                            </w:r>
                            <w:r w:rsidR="00A02B46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een</w:t>
                            </w:r>
                            <w:r w:rsidR="00FE74AF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duurzame en harmonieuze wereld voor mens én natuur. 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 w:rsidR="00FE74AF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an harte</w:t>
                            </w:r>
                            <w:r w:rsidR="00AE5B4A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74AF" w:rsidRPr="0026537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aanbevolen. </w:t>
                            </w:r>
                          </w:p>
                          <w:p w14:paraId="4A0F67CC" w14:textId="48427215" w:rsidR="00866CDB" w:rsidRPr="00221A99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E8C1566" w14:textId="1387742B" w:rsidR="00AE5B4A" w:rsidRPr="00265377" w:rsidRDefault="00AE5B4A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Bijbelgesprekskring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Dinsdag 21 april van 14.00 tot 15.30 uur in het zaaltje van de Vrijenban. </w:t>
                            </w:r>
                            <w:r w:rsidR="006612B9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Eenieder</w:t>
                            </w:r>
                            <w:r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hartelijk welkom.</w:t>
                            </w:r>
                          </w:p>
                          <w:p w14:paraId="527E888F" w14:textId="77777777" w:rsidR="00866CDB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89903F8" w14:textId="2DBEC119" w:rsidR="00823B83" w:rsidRDefault="00823B83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E92812D" wp14:editId="6FAB588D">
                                  <wp:extent cx="2381250" cy="1123950"/>
                                  <wp:effectExtent l="0" t="0" r="0" b="0"/>
                                  <wp:docPr id="213423828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4D3252" w14:textId="7203DBA6" w:rsidR="00060640" w:rsidRPr="00265377" w:rsidRDefault="0078418B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Zaterdag 9 mei 2026 f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eestmiddag in de Grote Kerk t.b.v. het 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125-jarig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bestaan van onze kerk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middag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start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om 13:00 uur met de boekpresentatie. Van 14:00 tot 16:00 uur is er een feestelijke middag voor Overschieënaren, betrokkenen, oud-gemeenteleden, belangstellenden. Iedereen, jong en oud, is welkom!</w:t>
                            </w:r>
                            <w:r w:rsidR="00783B2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Stuur de uitnodiging door aan iedereen die je kent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783B2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die betrokken is of was bij de Grote Kerk, zodat we met elkaar een goede middag zullen hebben.</w:t>
                            </w:r>
                          </w:p>
                          <w:p w14:paraId="414FCBF0" w14:textId="77777777" w:rsidR="00221A99" w:rsidRDefault="00221A99" w:rsidP="00866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5D0575" w14:textId="49209648" w:rsidR="0078418B" w:rsidRDefault="007072C0" w:rsidP="00866CD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Foto’s voor de jubileumdienst van 10 mei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0564AE" w14:textId="77777777" w:rsidR="00E2255D" w:rsidRDefault="00E2255D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2255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Heeft u een foto van een doop, belijdenis of trouwdienst of een ander bijzonder moment in een kerkdienst in de Grote Kerk? Scan de foto en mail hem naar </w:t>
                            </w:r>
                            <w:hyperlink r:id="rId24" w:history="1">
                              <w:r w:rsidRPr="00E2255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eddegraaff@kpnplanet.nl</w:t>
                              </w:r>
                            </w:hyperlink>
                            <w:r w:rsidRPr="00E2255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of ds. Eline Baggerman. Dan gaan we er een mooie presentatie van maken op de schermen voor tijdens en na de dienst. </w:t>
                            </w:r>
                          </w:p>
                          <w:p w14:paraId="0E0EFA97" w14:textId="639C0576" w:rsidR="00E2255D" w:rsidRDefault="00E2255D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094446A" w14:textId="5AB0A9CD" w:rsidR="005C59B8" w:rsidRDefault="005C59B8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 deze jubileumzondag van 10 </w:t>
                            </w:r>
                            <w:r w:rsidR="000170B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mei 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er om 8.45 uur een feestelijk ontbijt in de Grote Kerk.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Opgave bij Jeffrey Bakker 06- 27325367 of </w:t>
                            </w:r>
                            <w:hyperlink r:id="rId25" w:history="1">
                              <w:r w:rsidRPr="0067225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jeffrey_bakker1991@hotmail.com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7C9936" w14:textId="2A3DA7CC" w:rsidR="005C59B8" w:rsidRPr="00E2255D" w:rsidRDefault="005C59B8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</w:t>
                            </w:r>
                            <w:r w:rsidR="000170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Ook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om door te geven als je wat </w:t>
                            </w:r>
                            <w:r w:rsidR="007301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meeneemt voor het eten).</w:t>
                            </w:r>
                          </w:p>
                          <w:p w14:paraId="5923BBBD" w14:textId="77777777" w:rsidR="007072C0" w:rsidRPr="00E2255D" w:rsidRDefault="007072C0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43271C6" w14:textId="0A0D750B" w:rsidR="00866CDB" w:rsidRPr="00265377" w:rsidRDefault="00060640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653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B49C1F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CEA263" w14:textId="77777777" w:rsidR="00D5679E" w:rsidRPr="00265377" w:rsidRDefault="00D5679E" w:rsidP="00673B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5DE03E" w14:textId="77C9A152" w:rsidR="000868A1" w:rsidRPr="00265377" w:rsidRDefault="000868A1" w:rsidP="000868A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FA9707" w14:textId="3A60DC78" w:rsidR="00105155" w:rsidRPr="00265377" w:rsidRDefault="00105155" w:rsidP="00673B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5F6015" w14:textId="77777777" w:rsidR="00105155" w:rsidRPr="00265377" w:rsidRDefault="00105155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31BF0" w14:textId="77777777" w:rsidR="00F12D16" w:rsidRPr="00265377" w:rsidRDefault="00F12D16" w:rsidP="001E06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E39FD8" w14:textId="77777777" w:rsidR="00F12D16" w:rsidRPr="00265377" w:rsidRDefault="00F12D16" w:rsidP="001E06B6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E49C23" w14:textId="47DA4EF5" w:rsidR="00244B26" w:rsidRPr="00265377" w:rsidRDefault="00244B26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9239" id="Tekstvak 1" o:spid="_x0000_s1027" type="#_x0000_t202" style="position:absolute;margin-left:243.15pt;margin-top:46.2pt;width:279pt;height:640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" stroked="f">
                <v:textbox>
                  <w:txbxContent>
                    <w:p w14:paraId="0FD4BF7A" w14:textId="46957960" w:rsidR="00FE74AF" w:rsidRPr="00265377" w:rsidRDefault="00D76F39" w:rsidP="00FE74A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FE74AF" w:rsidRP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 </w:t>
                      </w:r>
                      <w:r w:rsidRP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Avondmaal Collecte gaat </w:t>
                      </w:r>
                      <w:r w:rsidR="00FE74AF" w:rsidRP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naar Stichting Nibula, waar Marit Bijl zich met hart en ziel inzet</w:t>
                      </w:r>
                      <w:r w:rsidR="00FE74AF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 Hun werk in de Sierra Nevada de Santa Marta, Colombia, is van grote waarde: zij bevorderen ecologisch herstel, beschermen inheems erfgoed en versterken lokale gemeenschappen. Elke gift is een stap richting</w:t>
                      </w:r>
                      <w:r w:rsidR="00A02B46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een</w:t>
                      </w:r>
                      <w:r w:rsidR="00FE74AF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duurzame en harmonieuze wereld voor mens én natuur. 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</w:t>
                      </w:r>
                      <w:r w:rsidR="00FE74AF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an harte</w:t>
                      </w:r>
                      <w:r w:rsidR="00AE5B4A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E74AF" w:rsidRPr="0026537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aanbevolen. </w:t>
                      </w:r>
                    </w:p>
                    <w:p w14:paraId="4A0F67CC" w14:textId="48427215" w:rsidR="00866CDB" w:rsidRPr="00221A99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E8C1566" w14:textId="1387742B" w:rsidR="00AE5B4A" w:rsidRPr="00265377" w:rsidRDefault="00AE5B4A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Bijbelgesprekskring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Dinsdag 21 april van 14.00 tot 15.30 uur in het zaaltje van de Vrijenban. </w:t>
                      </w:r>
                      <w:r w:rsidR="006612B9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Eenieder</w:t>
                      </w:r>
                      <w:r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hartelijk welkom.</w:t>
                      </w:r>
                    </w:p>
                    <w:p w14:paraId="527E888F" w14:textId="77777777" w:rsidR="00866CDB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89903F8" w14:textId="2DBEC119" w:rsidR="00823B83" w:rsidRDefault="00823B83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E92812D" wp14:editId="6FAB588D">
                            <wp:extent cx="2381250" cy="1123950"/>
                            <wp:effectExtent l="0" t="0" r="0" b="0"/>
                            <wp:docPr id="213423828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4D3252" w14:textId="7203DBA6" w:rsidR="00060640" w:rsidRPr="00265377" w:rsidRDefault="0078418B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Zaterdag 9 mei 2026 f</w:t>
                      </w:r>
                      <w:r w:rsidR="00060640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eestmiddag in de Grote Kerk t.b.v. het 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125-jarig</w:t>
                      </w:r>
                      <w:r w:rsidR="00060640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bestaan van onze kerk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De </w:t>
                      </w:r>
                      <w:r w:rsidR="00060640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middag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start</w:t>
                      </w:r>
                      <w:r w:rsidR="00060640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om 13:00 uur met de boekpresentatie. Van 14:00 tot 16:00 uur is er een feestelijke middag voor Overschieënaren, betrokkenen, oud-gemeenteleden, belangstellenden. Iedereen, jong en oud, is welkom!</w:t>
                      </w:r>
                      <w:r w:rsidR="00783B2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Stuur de uitnodiging door aan iedereen die je kent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783B2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die betrokken is of was bij de Grote Kerk, zodat we met elkaar een goede middag zullen hebben.</w:t>
                      </w:r>
                    </w:p>
                    <w:p w14:paraId="414FCBF0" w14:textId="77777777" w:rsidR="00221A99" w:rsidRDefault="00221A99" w:rsidP="00866CD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5D0575" w14:textId="49209648" w:rsidR="0078418B" w:rsidRDefault="007072C0" w:rsidP="00866CD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Foto’s voor de jubileumdienst van 10 mei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0564AE" w14:textId="77777777" w:rsidR="00E2255D" w:rsidRDefault="00E2255D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2255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Heeft u een foto van een doop, belijdenis of trouwdienst of een ander bijzonder moment in een kerkdienst in de Grote Kerk? Scan de foto en mail hem naar </w:t>
                      </w:r>
                      <w:hyperlink r:id="rId26" w:history="1">
                        <w:r w:rsidRPr="00E2255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eddegraaff@kpnplanet.nl</w:t>
                        </w:r>
                      </w:hyperlink>
                      <w:r w:rsidRPr="00E2255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of ds. Eline Baggerman. Dan gaan we er een mooie presentatie van maken op de schermen voor tijdens en na de dienst. </w:t>
                      </w:r>
                    </w:p>
                    <w:p w14:paraId="0E0EFA97" w14:textId="639C0576" w:rsidR="00E2255D" w:rsidRDefault="00E2255D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094446A" w14:textId="5AB0A9CD" w:rsidR="005C59B8" w:rsidRDefault="005C59B8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Op deze jubileumzondag van 10 </w:t>
                      </w:r>
                      <w:r w:rsidR="000170B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mei is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er om 8.45 uur een feestelijk ontbijt in de Grote Kerk.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Opgave bij Jeffrey Bakker 06- 27325367 of </w:t>
                      </w:r>
                      <w:hyperlink r:id="rId27" w:history="1">
                        <w:r w:rsidRPr="0067225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jeffrey_bakker1991@hotmail.com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7C9936" w14:textId="2A3DA7CC" w:rsidR="005C59B8" w:rsidRPr="00E2255D" w:rsidRDefault="005C59B8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(</w:t>
                      </w:r>
                      <w:r w:rsidR="000170B7">
                        <w:rPr>
                          <w:rFonts w:ascii="Calibri" w:hAnsi="Calibri" w:cs="Calibri"/>
                          <w:sz w:val="22"/>
                          <w:szCs w:val="22"/>
                        </w:rPr>
                        <w:t>Ook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om door te geven als je wat </w:t>
                      </w:r>
                      <w:r w:rsidR="007301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meeneemt voor het eten).</w:t>
                      </w:r>
                    </w:p>
                    <w:p w14:paraId="5923BBBD" w14:textId="77777777" w:rsidR="007072C0" w:rsidRPr="00E2255D" w:rsidRDefault="007072C0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43271C6" w14:textId="0A0D750B" w:rsidR="00866CDB" w:rsidRPr="00265377" w:rsidRDefault="00060640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653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5B49C1F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CEA263" w14:textId="77777777" w:rsidR="00D5679E" w:rsidRPr="00265377" w:rsidRDefault="00D5679E" w:rsidP="00673B8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5DE03E" w14:textId="77C9A152" w:rsidR="000868A1" w:rsidRPr="00265377" w:rsidRDefault="000868A1" w:rsidP="000868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FA9707" w14:textId="3A60DC78" w:rsidR="00105155" w:rsidRPr="00265377" w:rsidRDefault="00105155" w:rsidP="00673B8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5F6015" w14:textId="77777777" w:rsidR="00105155" w:rsidRPr="00265377" w:rsidRDefault="00105155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A31BF0" w14:textId="77777777" w:rsidR="00F12D16" w:rsidRPr="00265377" w:rsidRDefault="00F12D16" w:rsidP="001E06B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E39FD8" w14:textId="77777777" w:rsidR="00F12D16" w:rsidRPr="00265377" w:rsidRDefault="00F12D16" w:rsidP="001E06B6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E49C23" w14:textId="47DA4EF5" w:rsidR="00244B26" w:rsidRPr="00265377" w:rsidRDefault="00244B26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C24C5B" w:rsidRPr="00DA5A17" w:rsidSect="00D346F1">
      <w:headerReference w:type="even" r:id="rId28"/>
      <w:headerReference w:type="default" r:id="rId29"/>
      <w:headerReference w:type="first" r:id="rId30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88CA" w14:textId="77777777" w:rsidR="00933FA8" w:rsidRDefault="00933FA8" w:rsidP="00DA41C0">
      <w:r>
        <w:separator/>
      </w:r>
    </w:p>
  </w:endnote>
  <w:endnote w:type="continuationSeparator" w:id="0">
    <w:p w14:paraId="6306DB5E" w14:textId="77777777" w:rsidR="00933FA8" w:rsidRDefault="00933FA8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7D7D" w14:textId="77777777" w:rsidR="00933FA8" w:rsidRDefault="00933FA8" w:rsidP="00DA41C0">
      <w:r>
        <w:separator/>
      </w:r>
    </w:p>
  </w:footnote>
  <w:footnote w:type="continuationSeparator" w:id="0">
    <w:p w14:paraId="48BA4C85" w14:textId="77777777" w:rsidR="00933FA8" w:rsidRDefault="00933FA8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0B7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8A1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2F9D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2593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981"/>
    <w:rsid w:val="000E29E4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583F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6E5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571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A99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068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E5C"/>
    <w:rsid w:val="00327042"/>
    <w:rsid w:val="00327588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1AEC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C30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D57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3F2"/>
    <w:rsid w:val="0055468C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1E88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59B8"/>
    <w:rsid w:val="005C60C9"/>
    <w:rsid w:val="005C6785"/>
    <w:rsid w:val="005C6AA6"/>
    <w:rsid w:val="005C74BE"/>
    <w:rsid w:val="005C78B0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D8D"/>
    <w:rsid w:val="00651E22"/>
    <w:rsid w:val="00651FEA"/>
    <w:rsid w:val="00654178"/>
    <w:rsid w:val="006552EB"/>
    <w:rsid w:val="006556BC"/>
    <w:rsid w:val="00655843"/>
    <w:rsid w:val="00655AF9"/>
    <w:rsid w:val="0065657C"/>
    <w:rsid w:val="00656B32"/>
    <w:rsid w:val="00657031"/>
    <w:rsid w:val="00657522"/>
    <w:rsid w:val="006612B9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01F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0E25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2C0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1B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1C9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7BD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23"/>
    <w:rsid w:val="00783BE7"/>
    <w:rsid w:val="00783E57"/>
    <w:rsid w:val="0078418B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37DE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B83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0A91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3BC6"/>
    <w:rsid w:val="0089456E"/>
    <w:rsid w:val="00894E3A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57A"/>
    <w:rsid w:val="008F6E8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FAD"/>
    <w:rsid w:val="00905401"/>
    <w:rsid w:val="00905957"/>
    <w:rsid w:val="00905DD0"/>
    <w:rsid w:val="00905E20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3FA8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CBF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364"/>
    <w:rsid w:val="00A60AE9"/>
    <w:rsid w:val="00A60DBC"/>
    <w:rsid w:val="00A60E91"/>
    <w:rsid w:val="00A60F16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DB"/>
    <w:rsid w:val="00B07B20"/>
    <w:rsid w:val="00B07C02"/>
    <w:rsid w:val="00B10474"/>
    <w:rsid w:val="00B11A15"/>
    <w:rsid w:val="00B11B0F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49ED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C86"/>
    <w:rsid w:val="00BC526C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707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BE"/>
    <w:rsid w:val="00D04649"/>
    <w:rsid w:val="00D04BD7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5E39"/>
    <w:rsid w:val="00D46263"/>
    <w:rsid w:val="00D466F4"/>
    <w:rsid w:val="00D46BEC"/>
    <w:rsid w:val="00D46DA8"/>
    <w:rsid w:val="00D47AED"/>
    <w:rsid w:val="00D47CDE"/>
    <w:rsid w:val="00D512E1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6F39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D54"/>
    <w:rsid w:val="00D83733"/>
    <w:rsid w:val="00D8389F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87FF9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255D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785"/>
    <w:rsid w:val="00F74806"/>
    <w:rsid w:val="00F75D8C"/>
    <w:rsid w:val="00F75F6E"/>
    <w:rsid w:val="00F76155"/>
    <w:rsid w:val="00F76EC9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stantsegemeenteoverschie.nl/" TargetMode="External"/><Relationship Id="rId18" Type="http://schemas.openxmlformats.org/officeDocument/2006/relationships/hyperlink" Target="https://kerkdienstgemist.nl/stations/857-Diaconie-Protestantse-gemeente-te-Overschie" TargetMode="External"/><Relationship Id="rId26" Type="http://schemas.openxmlformats.org/officeDocument/2006/relationships/hyperlink" Target="mailto:eddegraaff@kpnplanet.n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stichtinggrotekerkoverschie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rkdienstgemist.nl/stations/857-Diaconie-Protestantse-gemeente-te-Overschie" TargetMode="External"/><Relationship Id="rId17" Type="http://schemas.openxmlformats.org/officeDocument/2006/relationships/hyperlink" Target="mailto:domineeoverschie@gmail.com" TargetMode="External"/><Relationship Id="rId25" Type="http://schemas.openxmlformats.org/officeDocument/2006/relationships/hyperlink" Target="mailto:jeffrey_bakker1991@hot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.broekhuizen-houpst@versatel.nl" TargetMode="External"/><Relationship Id="rId20" Type="http://schemas.openxmlformats.org/officeDocument/2006/relationships/hyperlink" Target="mailto:scriba@protestantsegemeenteoverschie.n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eeoverschie@gmail.com" TargetMode="External"/><Relationship Id="rId24" Type="http://schemas.openxmlformats.org/officeDocument/2006/relationships/hyperlink" Target="mailto:eddegraaff@kpnplanet.n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stichtinggrotekerkoverschie.nl" TargetMode="External"/><Relationship Id="rId23" Type="http://schemas.openxmlformats.org/officeDocument/2006/relationships/image" Target="media/image1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rotestantsegemeenteoverschie.nl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iba@protestantsegemeenteoverschie.nl" TargetMode="External"/><Relationship Id="rId22" Type="http://schemas.openxmlformats.org/officeDocument/2006/relationships/hyperlink" Target="mailto:w.broekhuizen-houpst@versatel.nl" TargetMode="External"/><Relationship Id="rId27" Type="http://schemas.openxmlformats.org/officeDocument/2006/relationships/hyperlink" Target="mailto:jeffrey_bakker1991@hotmail.com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3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197</cp:revision>
  <cp:lastPrinted>2026-04-09T09:32:00Z</cp:lastPrinted>
  <dcterms:created xsi:type="dcterms:W3CDTF">2025-10-07T14:38:00Z</dcterms:created>
  <dcterms:modified xsi:type="dcterms:W3CDTF">2026-04-16T09:47:00Z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